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Pr="00FB5A47" w:rsidRDefault="00FB5A47" w:rsidP="00FB5A47">
      <w:pPr>
        <w:jc w:val="center"/>
        <w:rPr>
          <w:b/>
          <w:szCs w:val="28"/>
        </w:rPr>
      </w:pPr>
      <w:r w:rsidRPr="00FB5A47">
        <w:rPr>
          <w:b/>
          <w:szCs w:val="28"/>
        </w:rPr>
        <w:t>АННОТАЦИЯ</w:t>
      </w:r>
    </w:p>
    <w:p w:rsidR="00FB5A47" w:rsidRPr="00FB5A47" w:rsidRDefault="00FB5A47" w:rsidP="00FB5A47">
      <w:pPr>
        <w:jc w:val="center"/>
        <w:rPr>
          <w:b/>
          <w:szCs w:val="28"/>
        </w:rPr>
      </w:pPr>
      <w:r w:rsidRPr="00FB5A47">
        <w:rPr>
          <w:b/>
          <w:szCs w:val="28"/>
        </w:rPr>
        <w:t>к программе учебного предмета «Ансамбль» ДПП «Фортепиано»</w:t>
      </w:r>
    </w:p>
    <w:p w:rsidR="00FB5A47" w:rsidRPr="00FB5A47" w:rsidRDefault="00FB5A47" w:rsidP="00FB5A47">
      <w:pPr>
        <w:pStyle w:val="1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A47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программе  в  области  музыкального  искусства  «Фортепиано».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Представленная программа предполагает знакомство с предметом и освоение навыков  игры в фортепианном ансамбле со 2 по 7 класс,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Знакомство учеников с ансамблевым репертуаром </w:t>
      </w: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происходит на базе следующего репертуара: 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>отечественных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и зарубежных композиторов.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FB5A47" w:rsidRPr="00FB5A47" w:rsidRDefault="00FB5A47" w:rsidP="00FB5A47">
      <w:pPr>
        <w:suppressAutoHyphens/>
        <w:spacing w:after="0" w:line="240" w:lineRule="auto"/>
        <w:ind w:firstLine="709"/>
        <w:rPr>
          <w:rFonts w:eastAsia="Times New Roman"/>
          <w:color w:val="00000A"/>
          <w:kern w:val="1"/>
          <w:szCs w:val="28"/>
          <w:lang w:eastAsia="hi-IN" w:bidi="hi-IN"/>
        </w:rPr>
      </w:pPr>
    </w:p>
    <w:p w:rsidR="00FB5A47" w:rsidRDefault="00FB5A47" w:rsidP="000334C5">
      <w:pPr>
        <w:suppressAutoHyphens/>
        <w:spacing w:after="0" w:line="240" w:lineRule="auto"/>
        <w:ind w:left="927"/>
        <w:jc w:val="center"/>
        <w:rPr>
          <w:rFonts w:eastAsia="Times New Roman"/>
          <w:b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A"/>
          <w:kern w:val="1"/>
          <w:szCs w:val="28"/>
          <w:lang w:eastAsia="hi-IN" w:bidi="hi-IN"/>
        </w:rPr>
        <w:t>Срок реализации учебного предмета</w:t>
      </w:r>
    </w:p>
    <w:p w:rsidR="00FB5A47" w:rsidRPr="00FB5A47" w:rsidRDefault="00FB5A47" w:rsidP="00FB5A47">
      <w:pPr>
        <w:suppressAutoHyphens/>
        <w:spacing w:after="0" w:line="240" w:lineRule="auto"/>
        <w:ind w:left="927"/>
        <w:jc w:val="left"/>
        <w:rPr>
          <w:rFonts w:eastAsia="Times New Roman"/>
          <w:b/>
          <w:color w:val="00000A"/>
          <w:kern w:val="1"/>
          <w:szCs w:val="28"/>
          <w:lang w:eastAsia="hi-IN" w:bidi="hi-IN"/>
        </w:rPr>
      </w:pP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      Срок  реализации  учебного  предмета  «Ансамбль»  по  8-летнему  сроку обучения  составляет  6  лет,  из  них  2  года  (во  2-м  и  3-м  классах)  предмет входит в вариативную часть учебного плана,  а  с  4-го  по  7-й  классы является обязательной частью учебного плана дополнительной предпрофессиональной программы «Фортепиано».</w:t>
      </w:r>
    </w:p>
    <w:p w:rsid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 xml:space="preserve">      Для учащихся, планирующих поступление в образовательные учреждения, реализующие основные профессиональные образовательные</w:t>
      </w: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</w:p>
    <w:p w:rsidR="00FB5A47" w:rsidRDefault="00FB5A47" w:rsidP="000334C5">
      <w:pPr>
        <w:suppressAutoHyphens/>
        <w:spacing w:after="0" w:line="240" w:lineRule="auto"/>
        <w:rPr>
          <w:rFonts w:eastAsia="Times New Roman"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A"/>
          <w:kern w:val="1"/>
          <w:szCs w:val="28"/>
          <w:lang w:eastAsia="hi-IN" w:bidi="hi-IN"/>
        </w:rPr>
        <w:t>Объем учебного времени,</w:t>
      </w:r>
      <w:r w:rsidR="000334C5">
        <w:rPr>
          <w:rFonts w:eastAsia="Times New Roman"/>
          <w:b/>
          <w:color w:val="00000A"/>
          <w:kern w:val="1"/>
          <w:szCs w:val="28"/>
          <w:lang w:eastAsia="hi-IN" w:bidi="hi-IN"/>
        </w:rPr>
        <w:t xml:space="preserve"> </w:t>
      </w:r>
      <w:r w:rsidRPr="00FB5A47">
        <w:rPr>
          <w:rFonts w:eastAsia="Times New Roman"/>
          <w:color w:val="00000A"/>
          <w:kern w:val="1"/>
          <w:szCs w:val="28"/>
          <w:lang w:eastAsia="hi-IN" w:bidi="hi-IN"/>
        </w:rPr>
        <w:t>предусмотренный учебным планом образовательного учреждения на реализацию предмета «Ансамбль»:</w:t>
      </w: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A"/>
          <w:kern w:val="1"/>
          <w:szCs w:val="28"/>
          <w:lang w:eastAsia="hi-IN" w:bidi="hi-IN"/>
        </w:rPr>
      </w:pPr>
    </w:p>
    <w:p w:rsidR="000334C5" w:rsidRDefault="000334C5" w:rsidP="00FB5A47">
      <w:pPr>
        <w:suppressAutoHyphens/>
        <w:spacing w:after="0" w:line="240" w:lineRule="auto"/>
        <w:ind w:left="7200" w:firstLine="720"/>
        <w:rPr>
          <w:rFonts w:eastAsia="Times New Roman"/>
          <w:b/>
          <w:i/>
          <w:color w:val="00000A"/>
          <w:kern w:val="1"/>
          <w:szCs w:val="28"/>
          <w:lang w:eastAsia="hi-IN" w:bidi="hi-IN"/>
        </w:rPr>
      </w:pPr>
    </w:p>
    <w:p w:rsidR="00FB5A47" w:rsidRPr="00FB5A47" w:rsidRDefault="00FB5A47" w:rsidP="00FB5A47">
      <w:pPr>
        <w:suppressAutoHyphens/>
        <w:spacing w:after="0" w:line="240" w:lineRule="auto"/>
        <w:ind w:left="7200" w:firstLine="720"/>
        <w:rPr>
          <w:rFonts w:eastAsia="Times New Roman"/>
          <w:b/>
          <w:i/>
          <w:color w:val="00000A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i/>
          <w:color w:val="00000A"/>
          <w:kern w:val="1"/>
          <w:szCs w:val="28"/>
          <w:lang w:eastAsia="hi-IN" w:bidi="hi-IN"/>
        </w:rPr>
        <w:lastRenderedPageBreak/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4327"/>
        <w:gridCol w:w="2659"/>
        <w:gridCol w:w="2628"/>
      </w:tblGrid>
      <w:tr w:rsidR="00FB5A47" w:rsidRPr="00FB5A47" w:rsidTr="002272CB">
        <w:trPr>
          <w:cantSplit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ind w:left="-112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FB5A47" w:rsidRPr="00FB5A47" w:rsidRDefault="00FB5A47" w:rsidP="00FB5A47">
            <w:pPr>
              <w:suppressAutoHyphens/>
              <w:spacing w:after="0" w:line="360" w:lineRule="auto"/>
              <w:ind w:left="-112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</w:tr>
      <w:tr w:rsidR="00FB5A47" w:rsidRPr="00FB5A47" w:rsidTr="002272CB">
        <w:trPr>
          <w:cantSplit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часов </w:t>
            </w:r>
          </w:p>
          <w:p w:rsidR="00FB5A47" w:rsidRPr="00FB5A47" w:rsidRDefault="00FB5A47" w:rsidP="00FB5A47">
            <w:pPr>
              <w:suppressAutoHyphens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(в год)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132 часа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66 часов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66 часов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2 часа</w:t>
            </w:r>
          </w:p>
        </w:tc>
      </w:tr>
      <w:tr w:rsidR="00FB5A47" w:rsidRPr="00FB5A47" w:rsidTr="002272CB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1,5 часа</w:t>
            </w:r>
          </w:p>
        </w:tc>
      </w:tr>
      <w:tr w:rsidR="00FB5A47" w:rsidRPr="00FB5A47" w:rsidTr="002272CB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Консультации</w:t>
            </w:r>
            <w:r w:rsidRPr="00FB5A47">
              <w:rPr>
                <w:rFonts w:eastAsia="Times New Roman"/>
                <w:color w:val="000000"/>
                <w:kern w:val="1"/>
                <w:sz w:val="24"/>
                <w:szCs w:val="24"/>
                <w:vertAlign w:val="superscript"/>
                <w:lang w:val="en-US" w:eastAsia="hi-IN" w:bidi="hi-IN"/>
              </w:rPr>
              <w:footnoteReference w:id="2"/>
            </w: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6 часов </w:t>
            </w:r>
          </w:p>
          <w:p w:rsidR="00FB5A47" w:rsidRPr="00FB5A47" w:rsidRDefault="00FB5A47" w:rsidP="00FB5A47">
            <w:pPr>
              <w:suppressAutoHyphens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47" w:rsidRPr="00FB5A47" w:rsidRDefault="00FB5A47" w:rsidP="00FB5A47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FB5A47">
              <w:rPr>
                <w:rFonts w:eastAsia="Times New Roman"/>
                <w:color w:val="00000A"/>
                <w:kern w:val="1"/>
                <w:sz w:val="24"/>
                <w:szCs w:val="24"/>
                <w:lang w:eastAsia="hi-IN" w:bidi="hi-IN"/>
              </w:rPr>
              <w:t>2 часа</w:t>
            </w:r>
          </w:p>
        </w:tc>
      </w:tr>
    </w:tbl>
    <w:p w:rsidR="00FB5A47" w:rsidRPr="00FB5A47" w:rsidRDefault="00FB5A47" w:rsidP="00FB5A47">
      <w:pPr>
        <w:suppressAutoHyphens/>
        <w:spacing w:after="0" w:line="360" w:lineRule="auto"/>
        <w:ind w:left="709"/>
        <w:jc w:val="left"/>
        <w:rPr>
          <w:rFonts w:eastAsia="Times New Roman"/>
          <w:color w:val="000000"/>
          <w:kern w:val="1"/>
          <w:szCs w:val="28"/>
          <w:lang w:val="en-US" w:eastAsia="hi-IN" w:bidi="hi-IN"/>
        </w:rPr>
      </w:pPr>
    </w:p>
    <w:p w:rsidR="00FB5A47" w:rsidRDefault="00FB5A47" w:rsidP="000334C5">
      <w:pPr>
        <w:suppressAutoHyphens/>
        <w:spacing w:after="0" w:line="240" w:lineRule="auto"/>
        <w:ind w:left="1636"/>
        <w:jc w:val="left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>Форма проведения учебных аудиторных занятий:</w:t>
      </w:r>
    </w:p>
    <w:p w:rsidR="00FB5A47" w:rsidRDefault="00FB5A47" w:rsidP="00FB5A47">
      <w:pPr>
        <w:suppressAutoHyphens/>
        <w:spacing w:after="0" w:line="240" w:lineRule="auto"/>
        <w:ind w:left="1636"/>
        <w:jc w:val="left"/>
        <w:rPr>
          <w:rFonts w:eastAsia="Times New Roman"/>
          <w:color w:val="000000"/>
          <w:kern w:val="1"/>
          <w:szCs w:val="28"/>
          <w:lang w:eastAsia="hi-IN" w:bidi="hi-IN"/>
        </w:rPr>
      </w:pPr>
    </w:p>
    <w:p w:rsidR="00FB5A47" w:rsidRPr="00FB5A47" w:rsidRDefault="00FB5A47" w:rsidP="00FB5A47">
      <w:pPr>
        <w:suppressAutoHyphens/>
        <w:spacing w:after="0" w:line="240" w:lineRule="auto"/>
        <w:jc w:val="left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 xml:space="preserve">мелкогрупповая (два ученика), рекомендуемая продолжительность урока – 40 минут.  </w:t>
      </w:r>
    </w:p>
    <w:p w:rsid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color w:val="000000"/>
          <w:kern w:val="1"/>
          <w:szCs w:val="28"/>
          <w:lang w:eastAsia="hi-IN" w:bidi="hi-IN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FB5A47" w:rsidRPr="00FB5A47" w:rsidRDefault="00FB5A47" w:rsidP="00FB5A47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</w:p>
    <w:p w:rsidR="00FB5A47" w:rsidRPr="00FB5A47" w:rsidRDefault="00FB5A47" w:rsidP="000334C5">
      <w:pPr>
        <w:suppressAutoHyphens/>
        <w:spacing w:after="0" w:line="240" w:lineRule="auto"/>
        <w:ind w:left="567"/>
        <w:jc w:val="center"/>
        <w:rPr>
          <w:rFonts w:eastAsia="Times New Roman"/>
          <w:b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>Цели и задачи учебного предмета</w:t>
      </w:r>
    </w:p>
    <w:p w:rsidR="00FB5A47" w:rsidRPr="00FB5A47" w:rsidRDefault="00FB5A47" w:rsidP="00FB5A47">
      <w:pPr>
        <w:suppressAutoHyphens/>
        <w:spacing w:after="0" w:line="240" w:lineRule="auto"/>
        <w:ind w:left="567"/>
        <w:rPr>
          <w:rFonts w:eastAsia="Times New Roman"/>
          <w:b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 xml:space="preserve">Цель: </w:t>
      </w:r>
    </w:p>
    <w:p w:rsidR="00FB5A47" w:rsidRPr="00FB5A47" w:rsidRDefault="000334C5" w:rsidP="000334C5">
      <w:pPr>
        <w:suppressAutoHyphens/>
        <w:spacing w:after="0" w:line="240" w:lineRule="auto"/>
        <w:rPr>
          <w:rFonts w:eastAsia="SimSun"/>
          <w:color w:val="00000A"/>
          <w:kern w:val="1"/>
          <w:szCs w:val="28"/>
          <w:lang w:eastAsia="hi-IN" w:bidi="hi-IN"/>
        </w:rPr>
      </w:pPr>
      <w:r>
        <w:rPr>
          <w:rFonts w:eastAsia="SimSun"/>
          <w:color w:val="00000A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SimSun"/>
          <w:color w:val="00000A"/>
          <w:kern w:val="1"/>
          <w:szCs w:val="28"/>
          <w:lang w:eastAsia="hi-IN" w:bidi="hi-IN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FB5A47" w:rsidRPr="00FB5A47" w:rsidRDefault="00FB5A47" w:rsidP="00FB5A47">
      <w:pPr>
        <w:suppressAutoHyphens/>
        <w:spacing w:after="0" w:line="240" w:lineRule="auto"/>
        <w:ind w:firstLine="349"/>
        <w:jc w:val="left"/>
        <w:rPr>
          <w:rFonts w:eastAsia="Times New Roman"/>
          <w:b/>
          <w:color w:val="000000"/>
          <w:kern w:val="1"/>
          <w:szCs w:val="28"/>
          <w:lang w:eastAsia="hi-IN" w:bidi="hi-IN"/>
        </w:rPr>
      </w:pPr>
      <w:r w:rsidRPr="00FB5A47">
        <w:rPr>
          <w:rFonts w:eastAsia="Times New Roman"/>
          <w:b/>
          <w:color w:val="000000"/>
          <w:kern w:val="1"/>
          <w:szCs w:val="28"/>
          <w:lang w:eastAsia="hi-IN" w:bidi="hi-IN"/>
        </w:rPr>
        <w:t>Задачи:</w:t>
      </w:r>
    </w:p>
    <w:p w:rsidR="00FB5A47" w:rsidRDefault="000334C5" w:rsidP="000334C5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Times New Roman"/>
          <w:color w:val="000000"/>
          <w:kern w:val="1"/>
          <w:szCs w:val="28"/>
          <w:lang w:eastAsia="hi-IN" w:bidi="hi-IN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0334C5" w:rsidRPr="00FB5A47" w:rsidRDefault="000334C5" w:rsidP="000334C5">
      <w:pPr>
        <w:suppressAutoHyphens/>
        <w:spacing w:after="0" w:line="240" w:lineRule="auto"/>
        <w:rPr>
          <w:rFonts w:eastAsia="SimSun"/>
          <w:color w:val="00000A"/>
          <w:kern w:val="1"/>
          <w:szCs w:val="28"/>
          <w:lang w:eastAsia="hi-IN" w:bidi="hi-IN"/>
        </w:rPr>
      </w:pPr>
      <w:r>
        <w:rPr>
          <w:rFonts w:eastAsia="SimSun"/>
          <w:color w:val="00000A"/>
          <w:kern w:val="1"/>
          <w:szCs w:val="28"/>
          <w:lang w:eastAsia="hi-IN" w:bidi="hi-IN"/>
        </w:rPr>
        <w:lastRenderedPageBreak/>
        <w:t xml:space="preserve">- </w:t>
      </w:r>
      <w:r w:rsidRPr="00FB5A47">
        <w:rPr>
          <w:rFonts w:eastAsia="SimSun"/>
          <w:color w:val="00000A"/>
          <w:kern w:val="1"/>
          <w:szCs w:val="28"/>
          <w:lang w:eastAsia="hi-IN" w:bidi="hi-IN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FB5A47" w:rsidRPr="00FB5A47" w:rsidRDefault="000334C5" w:rsidP="000334C5">
      <w:pPr>
        <w:suppressAutoHyphens/>
        <w:spacing w:after="0" w:line="240" w:lineRule="auto"/>
        <w:rPr>
          <w:rFonts w:eastAsia="SimSun"/>
          <w:color w:val="00000A"/>
          <w:kern w:val="1"/>
          <w:szCs w:val="28"/>
          <w:lang w:eastAsia="hi-IN" w:bidi="hi-IN"/>
        </w:rPr>
      </w:pPr>
      <w:r>
        <w:rPr>
          <w:rFonts w:eastAsia="SimSun"/>
          <w:color w:val="00000A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SimSun"/>
          <w:color w:val="00000A"/>
          <w:kern w:val="1"/>
          <w:szCs w:val="28"/>
          <w:lang w:eastAsia="hi-IN" w:bidi="hi-IN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FB5A47" w:rsidRPr="00FB5A47" w:rsidRDefault="000334C5" w:rsidP="000334C5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Times New Roman"/>
          <w:color w:val="000000"/>
          <w:kern w:val="1"/>
          <w:szCs w:val="28"/>
          <w:lang w:eastAsia="hi-IN" w:bidi="hi-IN"/>
        </w:rPr>
        <w:t>развитие чувства ансамбля (чувства партнерства при игре в ансамбле), артистизма и музыкальности;</w:t>
      </w:r>
    </w:p>
    <w:p w:rsidR="00FB5A47" w:rsidRPr="00FB5A47" w:rsidRDefault="000334C5" w:rsidP="000334C5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Times New Roman"/>
          <w:color w:val="000000"/>
          <w:kern w:val="1"/>
          <w:szCs w:val="28"/>
          <w:lang w:eastAsia="hi-IN" w:bidi="hi-IN"/>
        </w:rPr>
        <w:t>обучение навыкам самостоятельной работы, а также навыкам чтения с листа в ансамбле;</w:t>
      </w:r>
      <w:bookmarkStart w:id="0" w:name="_GoBack"/>
      <w:bookmarkEnd w:id="0"/>
    </w:p>
    <w:p w:rsidR="00FB5A47" w:rsidRPr="00FB5A47" w:rsidRDefault="000334C5" w:rsidP="000334C5">
      <w:pPr>
        <w:suppressAutoHyphens/>
        <w:spacing w:after="0" w:line="240" w:lineRule="auto"/>
        <w:rPr>
          <w:rFonts w:eastAsia="Times New Roman"/>
          <w:color w:val="000000"/>
          <w:kern w:val="1"/>
          <w:szCs w:val="28"/>
          <w:lang w:eastAsia="hi-IN" w:bidi="hi-IN"/>
        </w:rPr>
      </w:pPr>
      <w:r>
        <w:rPr>
          <w:rFonts w:eastAsia="Times New Roman"/>
          <w:color w:val="000000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Times New Roman"/>
          <w:color w:val="000000"/>
          <w:kern w:val="1"/>
          <w:szCs w:val="28"/>
          <w:lang w:eastAsia="hi-IN" w:bidi="hi-IN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FB5A47" w:rsidRPr="00FB5A47" w:rsidRDefault="000334C5" w:rsidP="000334C5">
      <w:pPr>
        <w:suppressAutoHyphens/>
        <w:spacing w:after="0" w:line="240" w:lineRule="auto"/>
        <w:rPr>
          <w:rFonts w:eastAsia="SimSun"/>
          <w:color w:val="00000A"/>
          <w:kern w:val="1"/>
          <w:szCs w:val="28"/>
          <w:lang w:eastAsia="hi-IN" w:bidi="hi-IN"/>
        </w:rPr>
      </w:pPr>
      <w:r>
        <w:rPr>
          <w:rFonts w:eastAsia="SimSun"/>
          <w:color w:val="00000A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SimSun"/>
          <w:color w:val="00000A"/>
          <w:kern w:val="1"/>
          <w:szCs w:val="28"/>
          <w:lang w:eastAsia="hi-IN" w:bidi="hi-IN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FB5A47" w:rsidRPr="00FB5A47" w:rsidRDefault="000334C5" w:rsidP="000334C5">
      <w:pPr>
        <w:suppressAutoHyphens/>
        <w:spacing w:after="0" w:line="240" w:lineRule="auto"/>
        <w:rPr>
          <w:rFonts w:eastAsia="Times New Roman"/>
          <w:color w:val="00000A"/>
          <w:kern w:val="1"/>
          <w:szCs w:val="28"/>
          <w:lang w:eastAsia="hi-IN" w:bidi="hi-IN"/>
        </w:rPr>
      </w:pPr>
      <w:r>
        <w:rPr>
          <w:rFonts w:eastAsia="Times New Roman"/>
          <w:color w:val="00000A"/>
          <w:kern w:val="1"/>
          <w:szCs w:val="28"/>
          <w:lang w:eastAsia="hi-IN" w:bidi="hi-IN"/>
        </w:rPr>
        <w:t xml:space="preserve">- </w:t>
      </w:r>
      <w:r w:rsidR="00FB5A47" w:rsidRPr="00FB5A47">
        <w:rPr>
          <w:rFonts w:eastAsia="Times New Roman"/>
          <w:color w:val="00000A"/>
          <w:kern w:val="1"/>
          <w:szCs w:val="28"/>
          <w:lang w:eastAsia="hi-IN" w:bidi="hi-IN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B5A47" w:rsidRPr="00FB5A47" w:rsidRDefault="00FB5A47" w:rsidP="00FB5A47">
      <w:pPr>
        <w:tabs>
          <w:tab w:val="left" w:pos="3510"/>
        </w:tabs>
        <w:spacing w:line="240" w:lineRule="auto"/>
        <w:rPr>
          <w:szCs w:val="28"/>
        </w:rPr>
      </w:pPr>
    </w:p>
    <w:sectPr w:rsidR="00FB5A47" w:rsidRPr="00FB5A47" w:rsidSect="00F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78" w:rsidRDefault="00BD2078" w:rsidP="00FB5A47">
      <w:pPr>
        <w:spacing w:after="0" w:line="240" w:lineRule="auto"/>
      </w:pPr>
      <w:r>
        <w:separator/>
      </w:r>
    </w:p>
  </w:endnote>
  <w:endnote w:type="continuationSeparator" w:id="1">
    <w:p w:rsidR="00BD2078" w:rsidRDefault="00BD2078" w:rsidP="00FB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78" w:rsidRDefault="00BD2078" w:rsidP="00FB5A47">
      <w:pPr>
        <w:spacing w:after="0" w:line="240" w:lineRule="auto"/>
      </w:pPr>
      <w:r>
        <w:separator/>
      </w:r>
    </w:p>
  </w:footnote>
  <w:footnote w:type="continuationSeparator" w:id="1">
    <w:p w:rsidR="00BD2078" w:rsidRDefault="00BD2078" w:rsidP="00FB5A47">
      <w:pPr>
        <w:spacing w:after="0" w:line="240" w:lineRule="auto"/>
      </w:pPr>
      <w:r>
        <w:continuationSeparator/>
      </w:r>
    </w:p>
  </w:footnote>
  <w:footnote w:id="2">
    <w:p w:rsidR="00FB5A47" w:rsidRDefault="00FB5A47" w:rsidP="00FB5A47">
      <w:pPr>
        <w:rPr>
          <w:sz w:val="22"/>
        </w:rPr>
      </w:pPr>
      <w:r>
        <w:rPr>
          <w:rStyle w:val="a3"/>
          <w:sz w:val="22"/>
        </w:rPr>
        <w:footnoteRef/>
      </w:r>
    </w:p>
    <w:p w:rsidR="00FB5A47" w:rsidRDefault="00FB5A47" w:rsidP="00FB5A47">
      <w:pPr>
        <w:pStyle w:val="11"/>
        <w:pageBreakBefore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FB5A47" w:rsidRPr="00E63B40" w:rsidRDefault="00FB5A47" w:rsidP="00FB5A47">
      <w:pPr>
        <w:pStyle w:val="11"/>
        <w:pageBreakBefore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2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4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6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8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0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2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4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6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57"/>
    <w:rsid w:val="000334C5"/>
    <w:rsid w:val="00162AA5"/>
    <w:rsid w:val="00BD2078"/>
    <w:rsid w:val="00E51F57"/>
    <w:rsid w:val="00F102A3"/>
    <w:rsid w:val="00FB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FB5A47"/>
    <w:rPr>
      <w:vertAlign w:val="superscript"/>
    </w:rPr>
  </w:style>
  <w:style w:type="character" w:customStyle="1" w:styleId="a3">
    <w:name w:val="Символ сноски"/>
    <w:rsid w:val="00FB5A47"/>
  </w:style>
  <w:style w:type="paragraph" w:customStyle="1" w:styleId="10">
    <w:name w:val="Абзац списка1"/>
    <w:basedOn w:val="a"/>
    <w:rsid w:val="00FB5A4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">
    <w:name w:val="Текст сноски1"/>
    <w:basedOn w:val="a"/>
    <w:rsid w:val="00FB5A47"/>
    <w:pPr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FB5A47"/>
    <w:rPr>
      <w:vertAlign w:val="superscript"/>
    </w:rPr>
  </w:style>
  <w:style w:type="character" w:customStyle="1" w:styleId="a3">
    <w:name w:val="Символ сноски"/>
    <w:rsid w:val="00FB5A47"/>
  </w:style>
  <w:style w:type="paragraph" w:customStyle="1" w:styleId="10">
    <w:name w:val="Абзац списка1"/>
    <w:basedOn w:val="a"/>
    <w:rsid w:val="00FB5A47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">
    <w:name w:val="Текст сноски1"/>
    <w:basedOn w:val="a"/>
    <w:rsid w:val="00FB5A47"/>
    <w:pPr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555</cp:lastModifiedBy>
  <cp:revision>3</cp:revision>
  <dcterms:created xsi:type="dcterms:W3CDTF">2021-07-16T07:11:00Z</dcterms:created>
  <dcterms:modified xsi:type="dcterms:W3CDTF">2024-01-22T07:59:00Z</dcterms:modified>
</cp:coreProperties>
</file>