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Default="004C7E92" w:rsidP="00463FDA">
      <w:pPr>
        <w:spacing w:after="0"/>
        <w:jc w:val="center"/>
        <w:rPr>
          <w:b/>
        </w:rPr>
      </w:pPr>
      <w:r>
        <w:rPr>
          <w:b/>
        </w:rPr>
        <w:t>АННОТАЦИЯ</w:t>
      </w:r>
    </w:p>
    <w:p w:rsidR="004C7E92" w:rsidRDefault="004C7E92" w:rsidP="00463FDA">
      <w:pPr>
        <w:spacing w:after="0"/>
        <w:jc w:val="center"/>
        <w:rPr>
          <w:b/>
        </w:rPr>
      </w:pPr>
      <w:r>
        <w:rPr>
          <w:b/>
        </w:rPr>
        <w:t xml:space="preserve">к программе учебного предмета «Сольфеджио» 5 лет обучения </w:t>
      </w:r>
    </w:p>
    <w:p w:rsidR="004C7E92" w:rsidRDefault="00463FDA" w:rsidP="00463FDA">
      <w:pPr>
        <w:spacing w:after="0"/>
        <w:jc w:val="center"/>
        <w:rPr>
          <w:b/>
        </w:rPr>
      </w:pPr>
      <w:r>
        <w:rPr>
          <w:b/>
        </w:rPr>
        <w:t>для ДПП «Народные инструменты»</w:t>
      </w:r>
    </w:p>
    <w:p w:rsidR="00463FDA" w:rsidRPr="004C7E92" w:rsidRDefault="00463FDA" w:rsidP="00463FDA">
      <w:pPr>
        <w:spacing w:after="0"/>
        <w:jc w:val="center"/>
        <w:rPr>
          <w:b/>
        </w:rPr>
      </w:pPr>
    </w:p>
    <w:p w:rsidR="004C7E92" w:rsidRPr="004C7E92" w:rsidRDefault="004C7E92" w:rsidP="00463FDA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szCs w:val="28"/>
          <w:lang w:eastAsia="ru-RU"/>
        </w:rPr>
        <w:t xml:space="preserve">Программа учебного предмета «Сольфеджио»  разработана  на  основе  и  с  учетом  федеральных  государственных  требований  к  дополнительным  предпрофессиональным    программам  в  области  музыкального </w:t>
      </w:r>
      <w:r w:rsidR="00463FDA">
        <w:rPr>
          <w:rFonts w:eastAsia="Times New Roman"/>
          <w:szCs w:val="28"/>
          <w:lang w:eastAsia="ru-RU"/>
        </w:rPr>
        <w:t xml:space="preserve"> искусства</w:t>
      </w:r>
      <w:proofErr w:type="gramStart"/>
      <w:r w:rsidR="00463FDA">
        <w:rPr>
          <w:rFonts w:eastAsia="Times New Roman"/>
          <w:szCs w:val="28"/>
          <w:lang w:eastAsia="ru-RU"/>
        </w:rPr>
        <w:t xml:space="preserve"> </w:t>
      </w:r>
      <w:r w:rsidRPr="004C7E92">
        <w:rPr>
          <w:rFonts w:eastAsia="Times New Roman"/>
          <w:szCs w:val="28"/>
          <w:lang w:eastAsia="ru-RU"/>
        </w:rPr>
        <w:t>,</w:t>
      </w:r>
      <w:proofErr w:type="gramEnd"/>
      <w:r w:rsidRPr="004C7E92">
        <w:rPr>
          <w:rFonts w:eastAsia="Times New Roman"/>
          <w:szCs w:val="28"/>
          <w:lang w:eastAsia="ru-RU"/>
        </w:rPr>
        <w:t xml:space="preserve"> «Народные инструменты».</w:t>
      </w:r>
    </w:p>
    <w:p w:rsidR="004C7E92" w:rsidRPr="004C7E92" w:rsidRDefault="004C7E92" w:rsidP="004C7E92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szCs w:val="28"/>
          <w:lang w:eastAsia="ru-RU"/>
        </w:rPr>
        <w:t xml:space="preserve"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</w:t>
      </w:r>
    </w:p>
    <w:p w:rsidR="004C7E92" w:rsidRPr="004C7E92" w:rsidRDefault="004C7E92" w:rsidP="004C7E92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szCs w:val="28"/>
          <w:lang w:eastAsia="ru-RU"/>
        </w:rPr>
        <w:t xml:space="preserve">Полученные на уроках сольфеджио знания и формируемые </w:t>
      </w:r>
      <w:proofErr w:type="gramStart"/>
      <w:r w:rsidRPr="004C7E92">
        <w:rPr>
          <w:rFonts w:eastAsia="Times New Roman"/>
          <w:szCs w:val="28"/>
          <w:lang w:eastAsia="ru-RU"/>
        </w:rPr>
        <w:t>умения</w:t>
      </w:r>
      <w:proofErr w:type="gramEnd"/>
      <w:r w:rsidRPr="004C7E92">
        <w:rPr>
          <w:rFonts w:eastAsia="Times New Roman"/>
          <w:szCs w:val="28"/>
          <w:lang w:eastAsia="ru-RU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4C7E92" w:rsidRPr="004C7E92" w:rsidRDefault="004C7E92" w:rsidP="004C7E92">
      <w:pPr>
        <w:spacing w:after="0" w:line="240" w:lineRule="auto"/>
        <w:ind w:firstLine="709"/>
        <w:rPr>
          <w:rFonts w:eastAsia="Times New Roman"/>
          <w:b/>
          <w:bCs/>
          <w:i/>
          <w:iCs/>
          <w:szCs w:val="28"/>
          <w:lang w:eastAsia="ru-RU"/>
        </w:rPr>
      </w:pPr>
    </w:p>
    <w:p w:rsidR="004C7E92" w:rsidRPr="004C7E92" w:rsidRDefault="004C7E92" w:rsidP="004C7E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FD4E10">
        <w:rPr>
          <w:rFonts w:eastAsia="Times New Roman"/>
          <w:b/>
          <w:bCs/>
          <w:iCs/>
          <w:szCs w:val="28"/>
          <w:lang w:eastAsia="ru-RU"/>
        </w:rPr>
        <w:t>Срок реализации</w:t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4C7E92">
        <w:rPr>
          <w:rFonts w:eastAsia="Times New Roman"/>
          <w:szCs w:val="28"/>
          <w:lang w:eastAsia="ru-RU"/>
        </w:rPr>
        <w:t>учебного предмета «Сольфеджио» для детей, поступивших в образовательное учреждение</w:t>
      </w:r>
      <w:r w:rsidR="00463FDA">
        <w:rPr>
          <w:rFonts w:eastAsia="Times New Roman"/>
          <w:szCs w:val="28"/>
          <w:lang w:eastAsia="ru-RU"/>
        </w:rPr>
        <w:t xml:space="preserve"> в первый класс в возрасте с дев</w:t>
      </w:r>
      <w:r w:rsidRPr="004C7E92">
        <w:rPr>
          <w:rFonts w:eastAsia="Times New Roman"/>
          <w:szCs w:val="28"/>
          <w:lang w:eastAsia="ru-RU"/>
        </w:rPr>
        <w:t>яти до двенадцати лет, составляет 5 лет.</w:t>
      </w:r>
    </w:p>
    <w:p w:rsidR="004C7E92" w:rsidRPr="004C7E92" w:rsidRDefault="004C7E92" w:rsidP="004C7E9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szCs w:val="28"/>
          <w:lang w:eastAsia="ru-RU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4C7E92" w:rsidRPr="004C7E92" w:rsidRDefault="004C7E92" w:rsidP="004C7E9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4C7E92" w:rsidRPr="004C7E92" w:rsidRDefault="004C7E92" w:rsidP="004C7E92">
      <w:pPr>
        <w:spacing w:line="240" w:lineRule="auto"/>
        <w:ind w:firstLine="709"/>
        <w:rPr>
          <w:rFonts w:eastAsia="Times New Roman"/>
          <w:b/>
          <w:bCs/>
          <w:szCs w:val="28"/>
          <w:lang w:eastAsia="ru-RU"/>
        </w:rPr>
      </w:pPr>
      <w:r w:rsidRPr="004C7E92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FD4E10">
        <w:rPr>
          <w:rFonts w:eastAsia="Times New Roman"/>
          <w:b/>
          <w:bCs/>
          <w:iCs/>
          <w:szCs w:val="28"/>
          <w:lang w:eastAsia="ru-RU"/>
        </w:rPr>
        <w:t>Объем учебного времени</w:t>
      </w:r>
      <w:r w:rsidRPr="00FD4E10">
        <w:rPr>
          <w:rFonts w:eastAsia="Times New Roman"/>
          <w:szCs w:val="28"/>
          <w:lang w:eastAsia="ru-RU"/>
        </w:rPr>
        <w:t>,</w:t>
      </w:r>
      <w:r w:rsidRPr="004C7E92">
        <w:rPr>
          <w:rFonts w:eastAsia="Times New Roman"/>
          <w:szCs w:val="28"/>
          <w:lang w:eastAsia="ru-RU"/>
        </w:rPr>
        <w:t xml:space="preserve"> предусмотренный учебным планом образовательного учреждения на реализацию учебного предмета «Сольфеджио»</w:t>
      </w:r>
      <w:r w:rsidRPr="004C7E92">
        <w:rPr>
          <w:rFonts w:eastAsia="Times New Roman"/>
          <w:b/>
          <w:bCs/>
          <w:szCs w:val="28"/>
          <w:lang w:eastAsia="ru-RU"/>
        </w:rPr>
        <w:t>:</w:t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</w:p>
    <w:p w:rsidR="004C7E92" w:rsidRPr="004C7E92" w:rsidRDefault="004C7E92" w:rsidP="004C7E92">
      <w:pPr>
        <w:spacing w:after="0" w:line="240" w:lineRule="auto"/>
        <w:ind w:firstLine="709"/>
        <w:jc w:val="right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szCs w:val="28"/>
          <w:lang w:eastAsia="ru-RU"/>
        </w:rPr>
        <w:t>Нормативный срок обучения – 5 (6) лет</w:t>
      </w:r>
    </w:p>
    <w:tbl>
      <w:tblPr>
        <w:tblW w:w="0" w:type="auto"/>
        <w:tblLayout w:type="fixed"/>
        <w:tblLook w:val="0000"/>
      </w:tblPr>
      <w:tblGrid>
        <w:gridCol w:w="5148"/>
        <w:gridCol w:w="1985"/>
        <w:gridCol w:w="1985"/>
      </w:tblGrid>
      <w:tr w:rsidR="004C7E92" w:rsidRPr="004C7E92" w:rsidTr="00206E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1–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C7E92" w:rsidRPr="004C7E92" w:rsidTr="00206E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  <w:p w:rsidR="004C7E92" w:rsidRPr="004C7E92" w:rsidRDefault="004C7E92" w:rsidP="004C7E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412,5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4C7E92" w:rsidRPr="004C7E92" w:rsidTr="00206E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4C7E92" w:rsidRPr="004C7E92" w:rsidRDefault="004C7E92" w:rsidP="004C7E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часов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247,5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49,5 </w:t>
            </w:r>
          </w:p>
        </w:tc>
      </w:tr>
      <w:tr w:rsidR="004C7E92" w:rsidRPr="004C7E92" w:rsidTr="00206E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4C7E92" w:rsidRPr="004C7E92" w:rsidRDefault="004C7E92" w:rsidP="004C7E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часов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</w:tbl>
    <w:p w:rsidR="004C7E92" w:rsidRPr="004C7E92" w:rsidRDefault="004C7E92" w:rsidP="004C7E9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4C7E92" w:rsidRPr="004C7E92" w:rsidRDefault="004C7E92" w:rsidP="004C7E92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FD4E10">
        <w:rPr>
          <w:rFonts w:eastAsia="Times New Roman"/>
          <w:b/>
          <w:bCs/>
          <w:iCs/>
          <w:szCs w:val="28"/>
          <w:lang w:eastAsia="ru-RU"/>
        </w:rPr>
        <w:t>Форма проведения учебных аудиторных занятий</w:t>
      </w:r>
      <w:r w:rsidRPr="00FD4E10">
        <w:rPr>
          <w:rFonts w:eastAsia="Times New Roman"/>
          <w:szCs w:val="28"/>
          <w:lang w:eastAsia="ru-RU"/>
        </w:rPr>
        <w:t>:</w:t>
      </w:r>
      <w:r w:rsidRPr="004C7E92">
        <w:rPr>
          <w:rFonts w:eastAsia="Times New Roman"/>
          <w:szCs w:val="28"/>
          <w:lang w:eastAsia="ru-RU"/>
        </w:rPr>
        <w:t xml:space="preserve"> мелкогрупповая (от  4 до 10  человек), рекоменду</w:t>
      </w:r>
      <w:r w:rsidR="00463FDA">
        <w:rPr>
          <w:rFonts w:eastAsia="Times New Roman"/>
          <w:szCs w:val="28"/>
          <w:lang w:eastAsia="ru-RU"/>
        </w:rPr>
        <w:t>емая продолжительность урока - 40</w:t>
      </w:r>
      <w:r w:rsidRPr="004C7E92">
        <w:rPr>
          <w:rFonts w:eastAsia="Times New Roman"/>
          <w:szCs w:val="28"/>
          <w:lang w:eastAsia="ru-RU"/>
        </w:rPr>
        <w:t xml:space="preserve"> минут.</w:t>
      </w:r>
    </w:p>
    <w:p w:rsidR="004C7E92" w:rsidRDefault="004C7E92" w:rsidP="004C7E92">
      <w:pPr>
        <w:spacing w:after="0" w:line="240" w:lineRule="auto"/>
        <w:ind w:firstLine="708"/>
        <w:rPr>
          <w:rFonts w:eastAsia="Times New Roman"/>
          <w:b/>
          <w:bCs/>
          <w:iCs/>
          <w:szCs w:val="28"/>
          <w:lang w:eastAsia="ru-RU"/>
        </w:rPr>
      </w:pPr>
      <w:r w:rsidRPr="004C7E92">
        <w:rPr>
          <w:rFonts w:eastAsia="Times New Roman"/>
          <w:b/>
          <w:bCs/>
          <w:i/>
          <w:iCs/>
          <w:szCs w:val="28"/>
          <w:lang w:eastAsia="ru-RU"/>
        </w:rPr>
        <w:lastRenderedPageBreak/>
        <w:t xml:space="preserve"> </w:t>
      </w:r>
      <w:r w:rsidRPr="00FD4E10">
        <w:rPr>
          <w:rFonts w:eastAsia="Times New Roman"/>
          <w:b/>
          <w:bCs/>
          <w:iCs/>
          <w:szCs w:val="28"/>
          <w:lang w:eastAsia="ru-RU"/>
        </w:rPr>
        <w:t>Цель и задачи предмета «Сольфеджио»</w:t>
      </w:r>
    </w:p>
    <w:p w:rsidR="00FD4E10" w:rsidRPr="004C7E92" w:rsidRDefault="00FD4E10" w:rsidP="004C7E92">
      <w:pPr>
        <w:spacing w:after="0" w:line="240" w:lineRule="auto"/>
        <w:ind w:firstLine="708"/>
        <w:rPr>
          <w:rFonts w:eastAsia="Times New Roman"/>
          <w:b/>
          <w:bCs/>
          <w:i/>
          <w:iCs/>
          <w:szCs w:val="28"/>
          <w:lang w:eastAsia="ru-RU"/>
        </w:rPr>
      </w:pPr>
    </w:p>
    <w:p w:rsidR="004C7E92" w:rsidRPr="004C7E92" w:rsidRDefault="004C7E92" w:rsidP="004C7E92">
      <w:pPr>
        <w:spacing w:after="0" w:line="240" w:lineRule="auto"/>
        <w:rPr>
          <w:rFonts w:eastAsia="Times New Roman"/>
          <w:szCs w:val="28"/>
          <w:lang w:eastAsia="ru-RU"/>
        </w:rPr>
      </w:pPr>
      <w:r w:rsidRPr="00FD4E10">
        <w:rPr>
          <w:rFonts w:eastAsia="Times New Roman"/>
          <w:b/>
          <w:bCs/>
          <w:iCs/>
          <w:szCs w:val="28"/>
          <w:lang w:eastAsia="ru-RU"/>
        </w:rPr>
        <w:t>Цель:</w:t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4C7E92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4C7E92">
        <w:rPr>
          <w:rFonts w:eastAsia="Times New Roman"/>
          <w:szCs w:val="28"/>
          <w:lang w:eastAsia="ru-RU"/>
        </w:rPr>
        <w:t>учащегося</w:t>
      </w:r>
      <w:proofErr w:type="gramEnd"/>
      <w:r w:rsidRPr="004C7E92">
        <w:rPr>
          <w:rFonts w:eastAsia="Times New Roman"/>
          <w:szCs w:val="28"/>
          <w:lang w:eastAsia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FD4E10" w:rsidRDefault="00FD4E10" w:rsidP="004C7E92">
      <w:pPr>
        <w:spacing w:after="0" w:line="240" w:lineRule="auto"/>
        <w:rPr>
          <w:rFonts w:eastAsia="Times New Roman"/>
          <w:b/>
          <w:bCs/>
          <w:i/>
          <w:iCs/>
          <w:szCs w:val="28"/>
          <w:lang w:eastAsia="ru-RU"/>
        </w:rPr>
      </w:pPr>
    </w:p>
    <w:p w:rsidR="00FD4E10" w:rsidRDefault="004C7E92" w:rsidP="00FD4E10">
      <w:pPr>
        <w:spacing w:after="0" w:line="240" w:lineRule="auto"/>
        <w:rPr>
          <w:rFonts w:eastAsia="Times New Roman"/>
          <w:b/>
          <w:bCs/>
          <w:iCs/>
          <w:szCs w:val="28"/>
          <w:lang w:eastAsia="ru-RU"/>
        </w:rPr>
      </w:pPr>
      <w:r w:rsidRPr="00FD4E10">
        <w:rPr>
          <w:rFonts w:eastAsia="Times New Roman"/>
          <w:b/>
          <w:bCs/>
          <w:iCs/>
          <w:szCs w:val="28"/>
          <w:lang w:eastAsia="ru-RU"/>
        </w:rPr>
        <w:t xml:space="preserve">Задачи: </w:t>
      </w:r>
    </w:p>
    <w:p w:rsidR="004C7E92" w:rsidRPr="00FD4E10" w:rsidRDefault="00FD4E10" w:rsidP="00FD4E10">
      <w:pPr>
        <w:spacing w:after="0" w:line="240" w:lineRule="auto"/>
        <w:rPr>
          <w:rFonts w:eastAsia="Times New Roman"/>
          <w:b/>
          <w:bCs/>
          <w:iCs/>
          <w:szCs w:val="28"/>
          <w:lang w:eastAsia="ru-RU"/>
        </w:rPr>
      </w:pPr>
      <w:r>
        <w:rPr>
          <w:rFonts w:eastAsia="Times New Roman"/>
          <w:b/>
          <w:bCs/>
          <w:iCs/>
          <w:szCs w:val="28"/>
          <w:lang w:eastAsia="ru-RU"/>
        </w:rPr>
        <w:t xml:space="preserve">- </w:t>
      </w:r>
      <w:r w:rsidR="004C7E92" w:rsidRPr="004C7E92">
        <w:rPr>
          <w:rFonts w:eastAsia="Times New Roman"/>
          <w:szCs w:val="28"/>
        </w:rPr>
        <w:t>формирование комплекса знаний, умений и навыков, направленного на развитие у обучающе</w:t>
      </w:r>
      <w:bookmarkStart w:id="0" w:name="_GoBack"/>
      <w:bookmarkEnd w:id="0"/>
      <w:r w:rsidR="004C7E92" w:rsidRPr="004C7E92">
        <w:rPr>
          <w:rFonts w:eastAsia="Times New Roman"/>
          <w:szCs w:val="28"/>
        </w:rPr>
        <w:t>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4C7E92" w:rsidRPr="004C7E92" w:rsidRDefault="00FD4E10" w:rsidP="00FD4E10">
      <w:pPr>
        <w:tabs>
          <w:tab w:val="left" w:pos="42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C7E92" w:rsidRPr="004C7E92">
        <w:rPr>
          <w:rFonts w:eastAsia="Times New Roman"/>
          <w:szCs w:val="28"/>
          <w:lang w:eastAsia="ru-RU"/>
        </w:rPr>
        <w:t>формирование навыков самостоятельной работы с музыкальным материалом;</w:t>
      </w:r>
    </w:p>
    <w:p w:rsidR="004C7E92" w:rsidRPr="004C7E92" w:rsidRDefault="00FD4E10" w:rsidP="00FD4E10">
      <w:pPr>
        <w:tabs>
          <w:tab w:val="left" w:pos="426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C7E92" w:rsidRPr="004C7E92">
        <w:rPr>
          <w:rFonts w:eastAsia="Times New Roman"/>
          <w:szCs w:val="28"/>
          <w:lang w:eastAsia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4C7E92" w:rsidRPr="004C7E92" w:rsidRDefault="004C7E92" w:rsidP="004C7E92">
      <w:pPr>
        <w:tabs>
          <w:tab w:val="left" w:pos="3840"/>
        </w:tabs>
        <w:ind w:left="284" w:firstLine="65"/>
      </w:pPr>
    </w:p>
    <w:sectPr w:rsidR="004C7E92" w:rsidRPr="004C7E92" w:rsidSect="00A0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1D"/>
    <w:rsid w:val="00162AA5"/>
    <w:rsid w:val="00463FDA"/>
    <w:rsid w:val="004C7E92"/>
    <w:rsid w:val="00814F64"/>
    <w:rsid w:val="0083031D"/>
    <w:rsid w:val="00A04EFC"/>
    <w:rsid w:val="00FD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Александра</cp:lastModifiedBy>
  <cp:revision>6</cp:revision>
  <dcterms:created xsi:type="dcterms:W3CDTF">2021-07-17T06:45:00Z</dcterms:created>
  <dcterms:modified xsi:type="dcterms:W3CDTF">2024-02-01T08:49:00Z</dcterms:modified>
</cp:coreProperties>
</file>